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61" w:rsidRPr="00870241" w:rsidRDefault="00296F61" w:rsidP="00870241">
      <w:pPr>
        <w:jc w:val="center"/>
        <w:rPr>
          <w:b/>
        </w:rPr>
      </w:pPr>
      <w:r w:rsidRPr="00870241">
        <w:rPr>
          <w:b/>
        </w:rPr>
        <w:t>UMOWA NR …………………………………</w:t>
      </w:r>
    </w:p>
    <w:p w:rsidR="00296F61" w:rsidRPr="00870241" w:rsidRDefault="00296F61" w:rsidP="00870241">
      <w:pPr>
        <w:jc w:val="center"/>
        <w:rPr>
          <w:b/>
        </w:rPr>
      </w:pPr>
      <w:r w:rsidRPr="00870241">
        <w:rPr>
          <w:b/>
        </w:rPr>
        <w:t>NA USŁUGI OBJĘTE UDZIELENIEM POMOCY DE MINIMIS W RAM</w:t>
      </w:r>
      <w:r w:rsidR="00932133">
        <w:rPr>
          <w:b/>
        </w:rPr>
        <w:t>ACH REALIZACJI PROJEKTU „</w:t>
      </w:r>
      <w:r w:rsidRPr="00870241">
        <w:rPr>
          <w:b/>
        </w:rPr>
        <w:t>OŚRODEK WSPARCIA EKONOMII SPOŁECZNEJ</w:t>
      </w:r>
      <w:r w:rsidR="00932133">
        <w:rPr>
          <w:b/>
        </w:rPr>
        <w:t xml:space="preserve"> CENTRUM KLUCZ</w:t>
      </w:r>
      <w:r w:rsidRPr="00870241">
        <w:rPr>
          <w:b/>
        </w:rPr>
        <w:t>”</w:t>
      </w:r>
    </w:p>
    <w:p w:rsidR="001F6287" w:rsidRDefault="001F6287" w:rsidP="00296F61"/>
    <w:p w:rsidR="00296F61" w:rsidRDefault="00296F61" w:rsidP="00296F61">
      <w:r>
        <w:t>zawarta w dniu …............................................ pomiędzy:</w:t>
      </w:r>
    </w:p>
    <w:p w:rsidR="00296F61" w:rsidRDefault="00296F61" w:rsidP="00870241">
      <w:pPr>
        <w:jc w:val="both"/>
      </w:pPr>
      <w:r w:rsidRPr="00870241">
        <w:rPr>
          <w:b/>
        </w:rPr>
        <w:t>Fundacją Instytut Spraw Obywatelskich (INSPRO)</w:t>
      </w:r>
      <w:r>
        <w:t xml:space="preserve"> z siedzibą przy ul. Pomorskiej 40; 91-408 Łódź, wpisaną do rejestru stowarzyszeń, innych organizacji społecznych i zawodowych, fundacji oraz samodzielnych publicznych zakładów opieki zdrowotnej Krajowego Rejestru Sądowego pod nr 0000191928, o numerze NIP 7251872505, o numerze REGON 473224144, prowadzącą Ośrodek Wsparcia Ekonomii Społecznej Centrum KLUCZ, reprezentowaną przez Ilonę Pietrzak zwaną dalej INSPRO</w:t>
      </w:r>
    </w:p>
    <w:p w:rsidR="00296F61" w:rsidRPr="00FD5270" w:rsidRDefault="00296F61" w:rsidP="00296F61">
      <w:r w:rsidRPr="00FD5270">
        <w:t>a</w:t>
      </w:r>
    </w:p>
    <w:p w:rsidR="00296F61" w:rsidRDefault="00296F61" w:rsidP="00296F61">
      <w:r w:rsidRPr="00FD5270">
        <w:t>…………………………………………………………………………………………………………………………………………………………….z siedzibą w ………………………………</w:t>
      </w:r>
      <w:r w:rsidR="001F6287">
        <w:t>………………………………</w:t>
      </w:r>
      <w:r w:rsidRPr="00FD5270">
        <w:t>. przy ul. ……………………………</w:t>
      </w:r>
      <w:r w:rsidR="001F6287">
        <w:t>.</w:t>
      </w:r>
      <w:r w:rsidRPr="00FD5270">
        <w:t>……………</w:t>
      </w:r>
      <w:r w:rsidR="001F6287">
        <w:t>………….</w:t>
      </w:r>
      <w:r w:rsidRPr="00FD5270">
        <w:t>….. wpisanym/-ą do rejestru</w:t>
      </w:r>
      <w:r w:rsidR="00FD5270">
        <w:t xml:space="preserve"> </w:t>
      </w:r>
      <w:r w:rsidR="001F6287">
        <w:t>przedsiębiorców/</w:t>
      </w:r>
      <w:r w:rsidR="00FD5270" w:rsidRPr="001F6287">
        <w:t>stowarzyszeń</w:t>
      </w:r>
      <w:r w:rsidR="00FD5270">
        <w:t xml:space="preserve"> </w:t>
      </w:r>
      <w:r w:rsidRPr="00FD5270">
        <w:t>Krajowego Rejestru Sądowego pod nr ………………</w:t>
      </w:r>
      <w:r w:rsidR="001F6287">
        <w:t>…………</w:t>
      </w:r>
      <w:r w:rsidRPr="00FD5270">
        <w:t>……….., o numerze NIP ……………………………….., numerze REGON ……………………</w:t>
      </w:r>
      <w:r w:rsidR="001F6287">
        <w:t>….</w:t>
      </w:r>
      <w:r w:rsidRPr="00FD5270">
        <w:t>……., reprezentowany/-ą przez …………………………</w:t>
      </w:r>
      <w:r w:rsidR="001F6287">
        <w:t>……………………………………………………………………………………..</w:t>
      </w:r>
      <w:r w:rsidRPr="00FD5270">
        <w:t>…., zwanym/-ą dalej Beneficjentem,</w:t>
      </w:r>
    </w:p>
    <w:p w:rsidR="00296F61" w:rsidRDefault="00296F61" w:rsidP="00296F61">
      <w:r>
        <w:t>dalej łącznie zwanymi Stronami o następującej treści:</w:t>
      </w:r>
    </w:p>
    <w:p w:rsidR="00296F61" w:rsidRPr="00870241" w:rsidRDefault="00296F61" w:rsidP="00870241">
      <w:pPr>
        <w:jc w:val="center"/>
        <w:rPr>
          <w:b/>
        </w:rPr>
      </w:pPr>
      <w:r w:rsidRPr="00870241">
        <w:rPr>
          <w:b/>
        </w:rPr>
        <w:t>§ 1</w:t>
      </w:r>
    </w:p>
    <w:p w:rsidR="00296F61" w:rsidRDefault="00296F61" w:rsidP="00F6287B">
      <w:pPr>
        <w:pStyle w:val="Akapitzlist"/>
        <w:numPr>
          <w:ilvl w:val="0"/>
          <w:numId w:val="26"/>
        </w:numPr>
        <w:ind w:left="426"/>
        <w:jc w:val="both"/>
      </w:pPr>
      <w:r>
        <w:t>Przedmiotem Umowy są warunki korzystania z nieodpłatnych usług świadczonych w ramach Projektu pn. „Ośrodek Wsparcia Ekonomii Społecznej</w:t>
      </w:r>
      <w:r w:rsidR="00870241">
        <w:t xml:space="preserve"> Centrum KLUCZ</w:t>
      </w:r>
      <w:r>
        <w:t>” realizowanego przez Fundację Instytut Spraw Obywatelskich (INSPRO), z siedzibą 91-408 Łódź, ul. Pomo</w:t>
      </w:r>
      <w:r w:rsidR="00870241">
        <w:t>rska 40.</w:t>
      </w:r>
    </w:p>
    <w:p w:rsidR="00296F61" w:rsidRDefault="00296F61" w:rsidP="005A6D46">
      <w:pPr>
        <w:pStyle w:val="Akapitzlist"/>
        <w:numPr>
          <w:ilvl w:val="0"/>
          <w:numId w:val="26"/>
        </w:numPr>
        <w:ind w:left="426"/>
        <w:jc w:val="both"/>
      </w:pPr>
      <w:r>
        <w:t>Projekt „</w:t>
      </w:r>
      <w:r w:rsidR="00F6287B">
        <w:t>Ośrodek Wsparcia Ekonomii Społecznej Centrum KLUCZ</w:t>
      </w:r>
      <w:r>
        <w:t xml:space="preserve">” współfinansowany jest ze środków Europejskiego Funduszu Społecznego w ramach Regionalnego Programu Operacyjnego Województwa Łódzkiego na lata 2014-2020, Oś Priorytetowa IX „Włączenie społeczne”, Działanie IX.3 „Rozwój Ekonomii Społecznej”, Poddziałanie IX.3.1 „Miejsca pracy w sektorze ekonomii społecznej”; nr umowy z Wojewódzkim Urzędem Pracy </w:t>
      </w:r>
      <w:r w:rsidR="005A6D46" w:rsidRPr="005A6D46">
        <w:t xml:space="preserve">RPLD.09.03.01-10-0002/15-00 </w:t>
      </w:r>
      <w:r w:rsidRPr="005A6D46">
        <w:t xml:space="preserve">z </w:t>
      </w:r>
      <w:r w:rsidR="005A6D46" w:rsidRPr="005A6D46">
        <w:t xml:space="preserve">dnia </w:t>
      </w:r>
      <w:r w:rsidR="005A6D46" w:rsidRPr="00763F16">
        <w:t>1</w:t>
      </w:r>
      <w:r w:rsidR="00763F16" w:rsidRPr="00763F16">
        <w:t>6</w:t>
      </w:r>
      <w:r w:rsidRPr="00763F16">
        <w:t xml:space="preserve"> marca 2016.</w:t>
      </w:r>
    </w:p>
    <w:p w:rsidR="00296F61" w:rsidRDefault="00296F61" w:rsidP="00F6287B">
      <w:pPr>
        <w:pStyle w:val="Akapitzlist"/>
        <w:numPr>
          <w:ilvl w:val="0"/>
          <w:numId w:val="26"/>
        </w:numPr>
        <w:ind w:left="426"/>
      </w:pPr>
      <w:r>
        <w:t>Wsparcie będące przedmiotem niniejszej Umowy udzielane jest Beneficjentowi.</w:t>
      </w:r>
    </w:p>
    <w:p w:rsidR="00296F61" w:rsidRDefault="00296F61" w:rsidP="00F6287B">
      <w:pPr>
        <w:pStyle w:val="Akapitzlist"/>
        <w:numPr>
          <w:ilvl w:val="0"/>
          <w:numId w:val="26"/>
        </w:numPr>
        <w:ind w:left="426"/>
        <w:jc w:val="both"/>
      </w:pPr>
      <w:r>
        <w:lastRenderedPageBreak/>
        <w:t xml:space="preserve">Zgodnie z założeniami Projektu INSPRO organizuje wsparcie dla przedsiębiorców z terenu </w:t>
      </w:r>
      <w:r w:rsidR="00F6287B">
        <w:t>subregionu I województwa łódzkiego, tj. powiatów: zduńskowolskiego, łaskiego, pabianickiego, łódzkiego wschodniego, rawskiego, tomaszowskiego, opoczyńskiego.</w:t>
      </w:r>
    </w:p>
    <w:p w:rsidR="00296F61" w:rsidRDefault="00296F61" w:rsidP="00987908">
      <w:pPr>
        <w:pStyle w:val="Akapitzlist"/>
        <w:numPr>
          <w:ilvl w:val="0"/>
          <w:numId w:val="26"/>
        </w:numPr>
        <w:ind w:left="426"/>
        <w:jc w:val="both"/>
      </w:pPr>
      <w:r>
        <w:t xml:space="preserve">Beneficjent korzystający ze wsparcia, w ramach realizacji Projektu otrzymuje pomoc publiczną na podstawie Rozporządzenia Ministra Infrastruktury i Rozwoju z dnia 2 lipca 2015 r. w sprawie udzielania pomocy de </w:t>
      </w:r>
      <w:proofErr w:type="spellStart"/>
      <w:r>
        <w:t>minimis</w:t>
      </w:r>
      <w:proofErr w:type="spellEnd"/>
      <w:r>
        <w:t xml:space="preserve"> oraz pomocy publicznej w ramach programów operacyjnych finansowanych z Europejskiego Funduszu Społecznego na lata 2014-2020 (Dz. U. z 2015 r. poz. 1073) wydanego na postawie art. 27 ust. 4 ustawy z dnia 11 lipca 2014 r. o zasadach realizacji programów w zakresie polityki spójności finansowanych w perspektywie finansowej 2014–2020 (Dz. U. poz. 1146 oraz z 2015 r. poz. 378), umowę o dofinansowanie Projektu, o której mowa w §1 ust. 1. w postaci pomocy de </w:t>
      </w:r>
      <w:proofErr w:type="spellStart"/>
      <w:r>
        <w:t>minimis</w:t>
      </w:r>
      <w:proofErr w:type="spellEnd"/>
      <w:r>
        <w:t>.</w:t>
      </w:r>
    </w:p>
    <w:p w:rsidR="00296F61" w:rsidRPr="00F6287B" w:rsidRDefault="00296F61" w:rsidP="00F6287B">
      <w:pPr>
        <w:jc w:val="center"/>
        <w:rPr>
          <w:b/>
        </w:rPr>
      </w:pPr>
      <w:r w:rsidRPr="00F6287B">
        <w:rPr>
          <w:b/>
        </w:rPr>
        <w:t>§2</w:t>
      </w:r>
    </w:p>
    <w:p w:rsidR="00296F61" w:rsidRDefault="00296F61" w:rsidP="00987908">
      <w:pPr>
        <w:pStyle w:val="Akapitzlist"/>
        <w:numPr>
          <w:ilvl w:val="0"/>
          <w:numId w:val="30"/>
        </w:numPr>
        <w:ind w:left="426" w:hanging="283"/>
      </w:pPr>
      <w:r>
        <w:t>Beneficjent otrzymuje w ramach Projektu wsparcie w formie następujących usług:</w:t>
      </w:r>
    </w:p>
    <w:p w:rsidR="00FD5270" w:rsidRDefault="00BD28BF" w:rsidP="00FD5270">
      <w:pPr>
        <w:pStyle w:val="Akapitzlist"/>
        <w:numPr>
          <w:ilvl w:val="1"/>
          <w:numId w:val="30"/>
        </w:numPr>
        <w:ind w:left="1418" w:hanging="422"/>
      </w:pPr>
      <w:r>
        <w:t>………………………………………………………………………………………..</w:t>
      </w:r>
    </w:p>
    <w:p w:rsidR="00FD5270" w:rsidRDefault="00BD28BF" w:rsidP="00FD5270">
      <w:pPr>
        <w:pStyle w:val="Akapitzlist"/>
        <w:numPr>
          <w:ilvl w:val="1"/>
          <w:numId w:val="30"/>
        </w:numPr>
        <w:ind w:left="1418" w:hanging="422"/>
      </w:pPr>
      <w:r>
        <w:t>…………………………………………………………………………………………</w:t>
      </w:r>
    </w:p>
    <w:p w:rsidR="00296F61" w:rsidRDefault="00296F61" w:rsidP="00987908">
      <w:pPr>
        <w:pStyle w:val="Akapitzlist"/>
        <w:numPr>
          <w:ilvl w:val="0"/>
          <w:numId w:val="30"/>
        </w:numPr>
        <w:ind w:left="426" w:hanging="283"/>
        <w:jc w:val="both"/>
      </w:pPr>
      <w:r>
        <w:t>Usługi, o których mowa w ust. 1 powyżej realizowane są w terminach ustalonych w ramach indywidualnej ścieżki wsparcia/ustalonych indywidualnie z osobą bezpośrednio świadczącą daną usługę (doradcą) w czasie trwania niniejszej Umowy, w oparciu o kartę doradczą.</w:t>
      </w:r>
    </w:p>
    <w:p w:rsidR="00296F61" w:rsidRDefault="00296F61" w:rsidP="00987908">
      <w:pPr>
        <w:pStyle w:val="Akapitzlist"/>
        <w:numPr>
          <w:ilvl w:val="0"/>
          <w:numId w:val="30"/>
        </w:numPr>
        <w:ind w:left="426" w:hanging="283"/>
        <w:jc w:val="both"/>
      </w:pPr>
      <w:r>
        <w:t xml:space="preserve">Udzielone Beneficjentowi wsparcie, o którym mowa w ust. 1 jest pomocą de </w:t>
      </w:r>
      <w:proofErr w:type="spellStart"/>
      <w:r>
        <w:t>minimis</w:t>
      </w:r>
      <w:proofErr w:type="spellEnd"/>
      <w:r>
        <w:t xml:space="preserve"> w rozumieniu art. 2 Rozporządzenia 1998/2006 Komisji Europejskiej (Dz. U. WE L 379 z dnia 28.12.2006).</w:t>
      </w:r>
    </w:p>
    <w:p w:rsidR="00296F61" w:rsidRDefault="00296F61" w:rsidP="00987908">
      <w:pPr>
        <w:pStyle w:val="Akapitzlist"/>
        <w:numPr>
          <w:ilvl w:val="0"/>
          <w:numId w:val="30"/>
        </w:numPr>
        <w:ind w:left="426" w:hanging="349"/>
        <w:jc w:val="both"/>
      </w:pPr>
      <w:r>
        <w:t xml:space="preserve">Całkowita wartość brutto udzielonej pomocy de </w:t>
      </w:r>
      <w:proofErr w:type="spellStart"/>
      <w:r>
        <w:t>minimis</w:t>
      </w:r>
      <w:proofErr w:type="spellEnd"/>
      <w:r>
        <w:t xml:space="preserve"> na dzień sporządzenia niniejszej Umowy wynosi</w:t>
      </w:r>
      <w:r w:rsidR="00FD5270">
        <w:t xml:space="preserve"> </w:t>
      </w:r>
      <w:r w:rsidR="00BD28BF">
        <w:t>…………………………………</w:t>
      </w:r>
      <w:r w:rsidR="00FD5270">
        <w:t xml:space="preserve"> zł (słownie: </w:t>
      </w:r>
      <w:r w:rsidR="00BD28BF">
        <w:t>…………………………………………………………………….</w:t>
      </w:r>
      <w:bookmarkStart w:id="0" w:name="_GoBack"/>
      <w:bookmarkEnd w:id="0"/>
      <w:r w:rsidR="00FD5270">
        <w:t>).</w:t>
      </w:r>
    </w:p>
    <w:p w:rsidR="00296F61" w:rsidRDefault="00296F61" w:rsidP="00987908">
      <w:pPr>
        <w:pStyle w:val="Akapitzlist"/>
        <w:numPr>
          <w:ilvl w:val="0"/>
          <w:numId w:val="30"/>
        </w:numPr>
        <w:ind w:left="426" w:hanging="349"/>
        <w:jc w:val="both"/>
      </w:pPr>
      <w:r>
        <w:t xml:space="preserve">INSPRO zobowiązane jest wydać Beneficjentowi zaświadczenie o udzielonej pomocy de </w:t>
      </w:r>
      <w:proofErr w:type="spellStart"/>
      <w:r>
        <w:t>minimis</w:t>
      </w:r>
      <w:proofErr w:type="spellEnd"/>
      <w:r>
        <w:t xml:space="preserve">, zgodnie z ustawą o postępowaniu w sprawach dotyczących pomocy publicznej (tekst jednolity Dz.U.2007 r., Nr 59, poz. 404 </w:t>
      </w:r>
      <w:proofErr w:type="spellStart"/>
      <w:r>
        <w:t>późn</w:t>
      </w:r>
      <w:proofErr w:type="spellEnd"/>
      <w:r>
        <w:t>. zm.), w dniu podpisania niniejszej Umowy.</w:t>
      </w:r>
    </w:p>
    <w:p w:rsidR="001F6287" w:rsidRDefault="00296F61" w:rsidP="001F6287">
      <w:pPr>
        <w:pStyle w:val="Akapitzlist"/>
        <w:numPr>
          <w:ilvl w:val="0"/>
          <w:numId w:val="30"/>
        </w:numPr>
        <w:ind w:left="426" w:hanging="349"/>
        <w:jc w:val="both"/>
      </w:pPr>
      <w:r>
        <w:t xml:space="preserve">W razie niewykorzystania przyznanego wsparcia INSPRO zobowiązane jest wydać Beneficjentowi zaktualizowane zaświadczenie o pomocy de </w:t>
      </w:r>
      <w:proofErr w:type="spellStart"/>
      <w:r>
        <w:t>minimis</w:t>
      </w:r>
      <w:proofErr w:type="spellEnd"/>
      <w:r>
        <w:t xml:space="preserve"> opiewające na niższą kwotę. Zaświadczenie wydawane jest w terminie 14 dni od dnia rozwiązania niniejszej Umowy.</w:t>
      </w:r>
    </w:p>
    <w:p w:rsidR="00296F61" w:rsidRPr="00885F5F" w:rsidRDefault="00296F61" w:rsidP="00885F5F">
      <w:pPr>
        <w:jc w:val="center"/>
        <w:rPr>
          <w:b/>
        </w:rPr>
      </w:pPr>
      <w:r w:rsidRPr="00885F5F">
        <w:rPr>
          <w:b/>
        </w:rPr>
        <w:t>§3</w:t>
      </w:r>
    </w:p>
    <w:p w:rsidR="00296F61" w:rsidRDefault="00296F61" w:rsidP="00987908">
      <w:pPr>
        <w:pStyle w:val="Akapitzlist"/>
        <w:numPr>
          <w:ilvl w:val="0"/>
          <w:numId w:val="32"/>
        </w:numPr>
        <w:ind w:left="426" w:hanging="349"/>
        <w:jc w:val="both"/>
      </w:pPr>
      <w:r>
        <w:t>Beneficjent oświadcza, iż jest mikro/małym przedsiębiorstwem (zgodnie z definicją zawartą w załączniku I do Rozporządzenia Komisji (WE) nr 364/2004 z dnia 25.02.2004r.).</w:t>
      </w:r>
    </w:p>
    <w:p w:rsidR="00296F61" w:rsidRPr="00885F5F" w:rsidRDefault="00296F61" w:rsidP="00885F5F">
      <w:pPr>
        <w:jc w:val="center"/>
        <w:rPr>
          <w:b/>
        </w:rPr>
      </w:pPr>
      <w:r w:rsidRPr="00885F5F">
        <w:rPr>
          <w:b/>
        </w:rPr>
        <w:lastRenderedPageBreak/>
        <w:t>§4</w:t>
      </w:r>
    </w:p>
    <w:p w:rsidR="00296F61" w:rsidRDefault="00296F61" w:rsidP="00987908">
      <w:pPr>
        <w:pStyle w:val="Akapitzlist"/>
        <w:numPr>
          <w:ilvl w:val="0"/>
          <w:numId w:val="34"/>
        </w:numPr>
        <w:ind w:left="426" w:hanging="349"/>
        <w:jc w:val="both"/>
      </w:pPr>
      <w:r>
        <w:t>INSPRO oświadcza, iż w ramach niniejszej Umowy zapewni realizację wsparcia zgodnie z obowiązującymi standardami, dochowując najwyższej staranności.</w:t>
      </w:r>
    </w:p>
    <w:p w:rsidR="00296F61" w:rsidRDefault="00296F61" w:rsidP="00987908">
      <w:pPr>
        <w:pStyle w:val="Akapitzlist"/>
        <w:numPr>
          <w:ilvl w:val="0"/>
          <w:numId w:val="34"/>
        </w:numPr>
        <w:ind w:left="426" w:hanging="349"/>
        <w:jc w:val="both"/>
      </w:pPr>
      <w:r>
        <w:t>Beneficjent oświadcza, iż w ramach niniejszej Umowy zobowiązuje się do udzielenia informacji dotyczących danych Beneficjenta oraz jego Pracowników/Reprezentantów uczestniczących w każdej z form wsparcia, w tym danych osobowych niezbędnych do monitorowania Projektu.</w:t>
      </w:r>
    </w:p>
    <w:p w:rsidR="00296F61" w:rsidRDefault="00296F61" w:rsidP="00987908">
      <w:pPr>
        <w:pStyle w:val="Akapitzlist"/>
        <w:numPr>
          <w:ilvl w:val="0"/>
          <w:numId w:val="34"/>
        </w:numPr>
        <w:ind w:left="426" w:hanging="349"/>
        <w:jc w:val="both"/>
      </w:pPr>
      <w:r>
        <w:t>Beneficjent po zakończonym roku obrotowym następującym po roku, w którym korzystał ze wsparcia zobowiązuje się do przedstawienia oświadczenia dotyczącego wysokości obrotów przedsiębiorstwa.</w:t>
      </w:r>
    </w:p>
    <w:p w:rsidR="00296F61" w:rsidRPr="00885F5F" w:rsidRDefault="00296F61" w:rsidP="00885F5F">
      <w:pPr>
        <w:jc w:val="center"/>
        <w:rPr>
          <w:b/>
        </w:rPr>
      </w:pPr>
      <w:r w:rsidRPr="00885F5F">
        <w:rPr>
          <w:b/>
        </w:rPr>
        <w:t>§5</w:t>
      </w:r>
    </w:p>
    <w:p w:rsidR="00296F61" w:rsidRDefault="00296F61" w:rsidP="00987908">
      <w:pPr>
        <w:pStyle w:val="Akapitzlist"/>
        <w:numPr>
          <w:ilvl w:val="0"/>
          <w:numId w:val="36"/>
        </w:numPr>
        <w:ind w:left="426" w:hanging="349"/>
        <w:jc w:val="both"/>
      </w:pPr>
      <w:r>
        <w:t xml:space="preserve">Warunkiem udzielenia wsparcia, o którym mowa w §2 ust. 1 Umowy jest podpisanie niniejszej Umowy przez Beneficjenta, wypełnienie i podpisanie załączników oraz przekazanie kompletu dokumentów (umowa + załączniki) w wersji papierowej INSPRO. </w:t>
      </w:r>
    </w:p>
    <w:p w:rsidR="00296F61" w:rsidRDefault="00296F61" w:rsidP="00987908">
      <w:pPr>
        <w:pStyle w:val="Akapitzlist"/>
        <w:numPr>
          <w:ilvl w:val="0"/>
          <w:numId w:val="36"/>
        </w:numPr>
        <w:ind w:left="426" w:hanging="349"/>
      </w:pPr>
      <w:r>
        <w:t xml:space="preserve">Na komplet dokumentów składają się: </w:t>
      </w:r>
    </w:p>
    <w:p w:rsidR="00296F61" w:rsidRDefault="00296F61" w:rsidP="0010634D">
      <w:pPr>
        <w:pStyle w:val="Akapitzlist"/>
        <w:numPr>
          <w:ilvl w:val="1"/>
          <w:numId w:val="45"/>
        </w:numPr>
        <w:ind w:left="851" w:hanging="425"/>
      </w:pPr>
      <w:r>
        <w:t>Umowa w 2 egzemplarzach;</w:t>
      </w:r>
    </w:p>
    <w:p w:rsidR="00885F5F" w:rsidRDefault="00296F61" w:rsidP="00296F61">
      <w:pPr>
        <w:pStyle w:val="Akapitzlist"/>
        <w:numPr>
          <w:ilvl w:val="1"/>
          <w:numId w:val="45"/>
        </w:numPr>
        <w:ind w:left="851" w:hanging="425"/>
        <w:jc w:val="both"/>
      </w:pPr>
      <w:r>
        <w:t xml:space="preserve">Załącznik nr 1 – formularz informacji przedstawianych przy ubieganiu się o pomoc de </w:t>
      </w:r>
      <w:proofErr w:type="spellStart"/>
      <w:r>
        <w:t>minimis</w:t>
      </w:r>
      <w:proofErr w:type="spellEnd"/>
      <w:r>
        <w:t xml:space="preserve"> wraz z kopiami zaświadczeń o pomocy de </w:t>
      </w:r>
      <w:proofErr w:type="spellStart"/>
      <w:r>
        <w:t>minimis</w:t>
      </w:r>
      <w:proofErr w:type="spellEnd"/>
      <w:r>
        <w:t xml:space="preserve"> lub zaświadczeń o pomocy de </w:t>
      </w:r>
      <w:proofErr w:type="spellStart"/>
      <w:r>
        <w:t>minimis</w:t>
      </w:r>
      <w:proofErr w:type="spellEnd"/>
      <w:r>
        <w:t xml:space="preserve"> w rolnictwie, lub zaświadczeń o pomocy de </w:t>
      </w:r>
      <w:proofErr w:type="spellStart"/>
      <w:r>
        <w:t>minimis</w:t>
      </w:r>
      <w:proofErr w:type="spellEnd"/>
      <w:r>
        <w:t xml:space="preserve"> w rybołówstwie albo oświadczeniem o wielkości takiej pomocy, albo oświadczeniem o nieotrzymaniu takiej pomocy, o których mowa w art. 37 ust. 1 pkt 1 oraz ust. 2 pkt 1 i 2 ustawy z dnia 30 kwietnia 2004 r. o postępowaniu w sprawach dotyczących pomocy publicznej (tekst jednolity </w:t>
      </w:r>
      <w:proofErr w:type="spellStart"/>
      <w:r>
        <w:t>Dz.U</w:t>
      </w:r>
      <w:proofErr w:type="spellEnd"/>
      <w:r>
        <w:t xml:space="preserve">. z 2007 r., Nr 59, poz.404 z </w:t>
      </w:r>
      <w:proofErr w:type="spellStart"/>
      <w:r>
        <w:t>późn</w:t>
      </w:r>
      <w:proofErr w:type="spellEnd"/>
      <w:r>
        <w:t>. zm.), w tym – bilans i rachunek zysków i strat za ostatni zamknięty rok obrotowy</w:t>
      </w:r>
      <w:r w:rsidR="00B4326E">
        <w:t>.</w:t>
      </w:r>
    </w:p>
    <w:p w:rsidR="00296F61" w:rsidRPr="00885F5F" w:rsidRDefault="00296F61" w:rsidP="00885F5F">
      <w:pPr>
        <w:jc w:val="center"/>
        <w:rPr>
          <w:b/>
        </w:rPr>
      </w:pPr>
      <w:r w:rsidRPr="00885F5F">
        <w:rPr>
          <w:b/>
        </w:rPr>
        <w:t>§ 6</w:t>
      </w:r>
    </w:p>
    <w:p w:rsidR="00296F61" w:rsidRDefault="00296F61" w:rsidP="00987908">
      <w:pPr>
        <w:pStyle w:val="Akapitzlist"/>
        <w:numPr>
          <w:ilvl w:val="0"/>
          <w:numId w:val="38"/>
        </w:numPr>
        <w:tabs>
          <w:tab w:val="left" w:pos="993"/>
        </w:tabs>
        <w:ind w:left="426" w:hanging="284"/>
        <w:jc w:val="both"/>
      </w:pPr>
      <w:r>
        <w:t>Beneficjent może rozwiązać Umowę bez wypowiedzenia w każdym czasie.</w:t>
      </w:r>
    </w:p>
    <w:p w:rsidR="00296F61" w:rsidRDefault="00296F61" w:rsidP="00987908">
      <w:pPr>
        <w:pStyle w:val="Akapitzlist"/>
        <w:numPr>
          <w:ilvl w:val="0"/>
          <w:numId w:val="38"/>
        </w:numPr>
        <w:tabs>
          <w:tab w:val="left" w:pos="993"/>
        </w:tabs>
        <w:ind w:left="426" w:hanging="284"/>
        <w:jc w:val="both"/>
      </w:pPr>
      <w:r>
        <w:t>INSPRO może rozwiązać Umowę bez wypowiedzenia, jeżeli okaże się, że Beneficjent złożył podrobione, przerobione lub stwierdzające nieprawdę dokumenty albo nieprawdziwe lub niepełne oświadczenie w celu uzyskania wsparcia,</w:t>
      </w:r>
    </w:p>
    <w:p w:rsidR="00296F61" w:rsidRDefault="00296F61" w:rsidP="00987908">
      <w:pPr>
        <w:pStyle w:val="Akapitzlist"/>
        <w:numPr>
          <w:ilvl w:val="0"/>
          <w:numId w:val="38"/>
        </w:numPr>
        <w:tabs>
          <w:tab w:val="left" w:pos="993"/>
        </w:tabs>
        <w:ind w:left="426" w:hanging="284"/>
        <w:jc w:val="both"/>
      </w:pPr>
      <w:r>
        <w:t xml:space="preserve">INSPRO może rozwiązać niniejszą Umowę bez wypowiedzenia w razie wystąpienia po stronie Beneficjenta okoliczności, które uniemożliwiają jej realizację, tj. brak współpracy ze strony Beneficjenta, odmowa udzielenia informacji w zakresie niezbędnym dla świadczenia usług, odmowa wypełnienia dokumentów niezbędnych dla rozliczenia udzielonego wsparcia. </w:t>
      </w:r>
    </w:p>
    <w:p w:rsidR="00296F61" w:rsidRDefault="00296F61" w:rsidP="00987908">
      <w:pPr>
        <w:pStyle w:val="Akapitzlist"/>
        <w:numPr>
          <w:ilvl w:val="0"/>
          <w:numId w:val="38"/>
        </w:numPr>
        <w:tabs>
          <w:tab w:val="left" w:pos="993"/>
        </w:tabs>
        <w:ind w:left="426" w:hanging="284"/>
        <w:jc w:val="both"/>
      </w:pPr>
      <w:r>
        <w:lastRenderedPageBreak/>
        <w:t>Prawo, o którym mowa w ust. 1 i 2 wykonuje się przez złożenie pisemnego oświadczenia drugiej Stronie.</w:t>
      </w:r>
    </w:p>
    <w:p w:rsidR="00296F61" w:rsidRDefault="00296F61" w:rsidP="00987908">
      <w:pPr>
        <w:pStyle w:val="Akapitzlist"/>
        <w:numPr>
          <w:ilvl w:val="0"/>
          <w:numId w:val="38"/>
        </w:numPr>
        <w:tabs>
          <w:tab w:val="left" w:pos="993"/>
        </w:tabs>
        <w:ind w:left="426" w:hanging="284"/>
        <w:jc w:val="both"/>
      </w:pPr>
      <w:r>
        <w:t>INSPRO może rozwiązać Umowę bez wypowiedzenia w przypadku gdy:</w:t>
      </w:r>
    </w:p>
    <w:p w:rsidR="00296F61" w:rsidRDefault="00296F61" w:rsidP="00885F5F">
      <w:pPr>
        <w:ind w:left="993"/>
      </w:pPr>
      <w:r>
        <w:t>5.1.</w:t>
      </w:r>
      <w:r>
        <w:tab/>
        <w:t>wstrzymane zostanie finansowanie Projektu przez Wojewódzki Urząd Pracy w Łodzi;</w:t>
      </w:r>
    </w:p>
    <w:p w:rsidR="00296F61" w:rsidRDefault="00296F61" w:rsidP="00987908">
      <w:pPr>
        <w:ind w:left="993"/>
      </w:pPr>
      <w:r>
        <w:t>5.2.</w:t>
      </w:r>
      <w:r>
        <w:tab/>
        <w:t xml:space="preserve">rozwiązana zostanie </w:t>
      </w:r>
      <w:r w:rsidR="00987908">
        <w:t>Umowa o dofinasowanie Projektu.</w:t>
      </w:r>
    </w:p>
    <w:p w:rsidR="00296F61" w:rsidRPr="00885F5F" w:rsidRDefault="00296F61" w:rsidP="00885F5F">
      <w:pPr>
        <w:jc w:val="center"/>
        <w:rPr>
          <w:b/>
        </w:rPr>
      </w:pPr>
      <w:r w:rsidRPr="00885F5F">
        <w:rPr>
          <w:b/>
        </w:rPr>
        <w:t>§7</w:t>
      </w:r>
    </w:p>
    <w:p w:rsidR="00296F61" w:rsidRDefault="00296F61" w:rsidP="00987908">
      <w:pPr>
        <w:pStyle w:val="Akapitzlist"/>
        <w:numPr>
          <w:ilvl w:val="0"/>
          <w:numId w:val="40"/>
        </w:numPr>
        <w:ind w:left="426" w:hanging="350"/>
      </w:pPr>
      <w:r>
        <w:t>Umowa zawarta jest od d</w:t>
      </w:r>
      <w:r w:rsidR="00FD6E14">
        <w:t>nia je podpisania do dnia 31.12.2017 r.</w:t>
      </w:r>
    </w:p>
    <w:p w:rsidR="00296F61" w:rsidRPr="00885F5F" w:rsidRDefault="00296F61" w:rsidP="00885F5F">
      <w:pPr>
        <w:jc w:val="center"/>
        <w:rPr>
          <w:b/>
        </w:rPr>
      </w:pPr>
      <w:r w:rsidRPr="00885F5F">
        <w:rPr>
          <w:b/>
        </w:rPr>
        <w:t>§8</w:t>
      </w:r>
    </w:p>
    <w:p w:rsidR="00296F61" w:rsidRDefault="00296F61" w:rsidP="00987908">
      <w:pPr>
        <w:pStyle w:val="Akapitzlist"/>
        <w:numPr>
          <w:ilvl w:val="0"/>
          <w:numId w:val="41"/>
        </w:numPr>
        <w:ind w:left="426" w:hanging="284"/>
        <w:jc w:val="both"/>
      </w:pPr>
      <w:r>
        <w:t xml:space="preserve">Beneficjent zobowiązany jest poddać się działaniom monitorującym, tj. udzielić informacji dotyczących udzielonego wsparcia, zgodnie z wymogami systemu SL 2014 w terminie do 4 tygodni od dnia zakończenia realizacji Umowy. </w:t>
      </w:r>
    </w:p>
    <w:p w:rsidR="00296F61" w:rsidRDefault="00296F61" w:rsidP="00987908">
      <w:pPr>
        <w:pStyle w:val="Akapitzlist"/>
        <w:numPr>
          <w:ilvl w:val="0"/>
          <w:numId w:val="41"/>
        </w:numPr>
        <w:ind w:left="426" w:hanging="284"/>
        <w:jc w:val="both"/>
      </w:pPr>
      <w:r>
        <w:t>W sprawach nieuregulowanych niniejszą Umową zastosowanie mają przepisy ustawy z dnia 23 kwietnia 1964 roku – Kodeks Cywilny oraz inne właściwe dla przedmiotu Umowy.</w:t>
      </w:r>
    </w:p>
    <w:p w:rsidR="00296F61" w:rsidRDefault="00296F61" w:rsidP="00987908">
      <w:pPr>
        <w:pStyle w:val="Akapitzlist"/>
        <w:numPr>
          <w:ilvl w:val="0"/>
          <w:numId w:val="41"/>
        </w:numPr>
        <w:ind w:left="426" w:hanging="284"/>
        <w:jc w:val="both"/>
      </w:pPr>
      <w:r>
        <w:t>Wszystkie spory mogące wynikać z niniejszej Umowy w pierwszej kolejności rozstrzygane będą przez Strony polubownie.</w:t>
      </w:r>
    </w:p>
    <w:p w:rsidR="00296F61" w:rsidRDefault="00296F61" w:rsidP="00987908">
      <w:pPr>
        <w:pStyle w:val="Akapitzlist"/>
        <w:numPr>
          <w:ilvl w:val="0"/>
          <w:numId w:val="41"/>
        </w:numPr>
        <w:ind w:left="426" w:hanging="284"/>
        <w:jc w:val="both"/>
      </w:pPr>
      <w:r>
        <w:t>Spory wynikłe w związku z realizacją Umowy rozstrzygane będą przez sąd właściwy dla siedziby INSPRO.</w:t>
      </w:r>
    </w:p>
    <w:p w:rsidR="00296F61" w:rsidRDefault="00296F61" w:rsidP="00987908">
      <w:pPr>
        <w:pStyle w:val="Akapitzlist"/>
        <w:numPr>
          <w:ilvl w:val="0"/>
          <w:numId w:val="41"/>
        </w:numPr>
        <w:ind w:left="426" w:hanging="284"/>
        <w:jc w:val="both"/>
      </w:pPr>
      <w:r>
        <w:t xml:space="preserve">Umowę sporządzono w dwóch jednobrzmiących egzemplarzach, po jednym dla każdej ze Stron. </w:t>
      </w:r>
    </w:p>
    <w:p w:rsidR="001F6287" w:rsidRDefault="00296F61" w:rsidP="00296F61">
      <w:pPr>
        <w:pStyle w:val="Akapitzlist"/>
        <w:numPr>
          <w:ilvl w:val="0"/>
          <w:numId w:val="41"/>
        </w:numPr>
        <w:ind w:left="426" w:hanging="284"/>
        <w:jc w:val="both"/>
      </w:pPr>
      <w:r>
        <w:t>Wszelkie zmiany do niniejszej Umowy wymagają formy pisemnej pod rygorem nieważności.</w:t>
      </w:r>
    </w:p>
    <w:p w:rsidR="001F6287" w:rsidRDefault="001F6287" w:rsidP="001F6287">
      <w:pPr>
        <w:pStyle w:val="Akapitzlist"/>
        <w:ind w:left="426"/>
        <w:jc w:val="both"/>
      </w:pPr>
    </w:p>
    <w:p w:rsidR="001F6287" w:rsidRDefault="001F6287" w:rsidP="001F6287">
      <w:pPr>
        <w:pStyle w:val="Akapitzlist"/>
        <w:ind w:left="426"/>
        <w:jc w:val="both"/>
      </w:pPr>
    </w:p>
    <w:p w:rsidR="00296F61" w:rsidRDefault="00885F5F" w:rsidP="00885F5F">
      <w:pPr>
        <w:jc w:val="center"/>
      </w:pPr>
      <w:r>
        <w:t xml:space="preserve">PODPIS I PIECZĘĆ BENEFICJENTA                                                                            </w:t>
      </w:r>
      <w:r w:rsidR="00296F61">
        <w:t>PODPIS I PIECZĘĆ INSPRO</w:t>
      </w:r>
    </w:p>
    <w:p w:rsidR="00234F85" w:rsidRPr="005F3FD8" w:rsidRDefault="00234F85" w:rsidP="005F3FD8"/>
    <w:sectPr w:rsidR="00234F85" w:rsidRPr="005F3FD8" w:rsidSect="006C735E">
      <w:headerReference w:type="default" r:id="rId9"/>
      <w:footerReference w:type="default" r:id="rId10"/>
      <w:pgSz w:w="11906" w:h="16838"/>
      <w:pgMar w:top="1417" w:right="1417" w:bottom="1417" w:left="1417" w:header="113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DB" w:rsidRDefault="007C14DB" w:rsidP="008C799D">
      <w:pPr>
        <w:spacing w:after="0" w:line="240" w:lineRule="auto"/>
      </w:pPr>
      <w:r>
        <w:separator/>
      </w:r>
    </w:p>
  </w:endnote>
  <w:endnote w:type="continuationSeparator" w:id="0">
    <w:p w:rsidR="007C14DB" w:rsidRDefault="007C14DB" w:rsidP="008C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77" w:rsidRDefault="008C799D" w:rsidP="0012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D28BF">
      <w:rPr>
        <w:noProof/>
      </w:rPr>
      <w:t>4</w:t>
    </w:r>
    <w:r>
      <w:fldChar w:fldCharType="end"/>
    </w:r>
    <w:r w:rsidR="00296F61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1105" cy="1076325"/>
          <wp:effectExtent l="0" t="0" r="0" b="9525"/>
          <wp:wrapNone/>
          <wp:docPr id="10" name="Obraz 10" descr="ck_papier_firmowy_2015_rp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k_papier_firmowy_2015_rp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43BF" w:rsidRDefault="008A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DB" w:rsidRDefault="007C14DB" w:rsidP="008C799D">
      <w:pPr>
        <w:spacing w:after="0" w:line="240" w:lineRule="auto"/>
      </w:pPr>
      <w:r>
        <w:separator/>
      </w:r>
    </w:p>
  </w:footnote>
  <w:footnote w:type="continuationSeparator" w:id="0">
    <w:p w:rsidR="007C14DB" w:rsidRDefault="007C14DB" w:rsidP="008C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9D" w:rsidRDefault="00296F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9525"/>
          <wp:wrapNone/>
          <wp:docPr id="11" name="Obraz 11" descr="ck_papier_firmowy_2015_rp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k_papier_firmowy_2015_rpo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43BF" w:rsidRDefault="008A43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D784F8"/>
    <w:multiLevelType w:val="hybridMultilevel"/>
    <w:tmpl w:val="27193D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37147"/>
    <w:multiLevelType w:val="hybridMultilevel"/>
    <w:tmpl w:val="C8D2A05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717197"/>
    <w:multiLevelType w:val="multilevel"/>
    <w:tmpl w:val="0E56670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7E931FE"/>
    <w:multiLevelType w:val="hybridMultilevel"/>
    <w:tmpl w:val="59A47790"/>
    <w:lvl w:ilvl="0" w:tplc="0C2C58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8506E"/>
    <w:multiLevelType w:val="multilevel"/>
    <w:tmpl w:val="0E56670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8EF750E"/>
    <w:multiLevelType w:val="hybridMultilevel"/>
    <w:tmpl w:val="B82260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17015"/>
    <w:multiLevelType w:val="hybridMultilevel"/>
    <w:tmpl w:val="F720168C"/>
    <w:lvl w:ilvl="0" w:tplc="5CB64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B2AB1"/>
    <w:multiLevelType w:val="hybridMultilevel"/>
    <w:tmpl w:val="013A4CAE"/>
    <w:lvl w:ilvl="0" w:tplc="3A22B0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32FC8"/>
    <w:multiLevelType w:val="hybridMultilevel"/>
    <w:tmpl w:val="AFCA84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55AF9"/>
    <w:multiLevelType w:val="multilevel"/>
    <w:tmpl w:val="0E56670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6200D18"/>
    <w:multiLevelType w:val="multilevel"/>
    <w:tmpl w:val="DCE276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9422575"/>
    <w:multiLevelType w:val="hybridMultilevel"/>
    <w:tmpl w:val="B3566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B4AB6"/>
    <w:multiLevelType w:val="hybridMultilevel"/>
    <w:tmpl w:val="3A6CA5CE"/>
    <w:lvl w:ilvl="0" w:tplc="FA2045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1781F"/>
    <w:multiLevelType w:val="hybridMultilevel"/>
    <w:tmpl w:val="49F83708"/>
    <w:lvl w:ilvl="0" w:tplc="0D8C05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0636E"/>
    <w:multiLevelType w:val="hybridMultilevel"/>
    <w:tmpl w:val="A73ADE3E"/>
    <w:lvl w:ilvl="0" w:tplc="2C4470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524633"/>
    <w:multiLevelType w:val="hybridMultilevel"/>
    <w:tmpl w:val="8EE0C76E"/>
    <w:lvl w:ilvl="0" w:tplc="0C2C58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748B4"/>
    <w:multiLevelType w:val="hybridMultilevel"/>
    <w:tmpl w:val="C002B9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42BD1"/>
    <w:multiLevelType w:val="hybridMultilevel"/>
    <w:tmpl w:val="9BFA6D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D0865"/>
    <w:multiLevelType w:val="multilevel"/>
    <w:tmpl w:val="0E56670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2AE300A3"/>
    <w:multiLevelType w:val="hybridMultilevel"/>
    <w:tmpl w:val="0A387D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E7C6A"/>
    <w:multiLevelType w:val="hybridMultilevel"/>
    <w:tmpl w:val="9510F5D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FE2AB2"/>
    <w:multiLevelType w:val="hybridMultilevel"/>
    <w:tmpl w:val="48A2CB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40AEB"/>
    <w:multiLevelType w:val="hybridMultilevel"/>
    <w:tmpl w:val="149E528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E84950"/>
    <w:multiLevelType w:val="hybridMultilevel"/>
    <w:tmpl w:val="ADE221E8"/>
    <w:lvl w:ilvl="0" w:tplc="465A5C0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A4856"/>
    <w:multiLevelType w:val="multilevel"/>
    <w:tmpl w:val="0E56670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3F1C4DE5"/>
    <w:multiLevelType w:val="hybridMultilevel"/>
    <w:tmpl w:val="165AC3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0B07287"/>
    <w:multiLevelType w:val="multilevel"/>
    <w:tmpl w:val="228CCF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41552A12"/>
    <w:multiLevelType w:val="multilevel"/>
    <w:tmpl w:val="0E56670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43A260A4"/>
    <w:multiLevelType w:val="hybridMultilevel"/>
    <w:tmpl w:val="708C4F56"/>
    <w:lvl w:ilvl="0" w:tplc="0C2C58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12575"/>
    <w:multiLevelType w:val="hybridMultilevel"/>
    <w:tmpl w:val="6B9EF46E"/>
    <w:lvl w:ilvl="0" w:tplc="0C2C58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436FB"/>
    <w:multiLevelType w:val="hybridMultilevel"/>
    <w:tmpl w:val="9768F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C1676"/>
    <w:multiLevelType w:val="multilevel"/>
    <w:tmpl w:val="2F4AAED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B6E79"/>
    <w:multiLevelType w:val="hybridMultilevel"/>
    <w:tmpl w:val="ADE221E8"/>
    <w:lvl w:ilvl="0" w:tplc="465A5C0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C59BE"/>
    <w:multiLevelType w:val="hybridMultilevel"/>
    <w:tmpl w:val="30489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56CFC"/>
    <w:multiLevelType w:val="hybridMultilevel"/>
    <w:tmpl w:val="A08A40A6"/>
    <w:lvl w:ilvl="0" w:tplc="4644FD8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D510B"/>
    <w:multiLevelType w:val="hybridMultilevel"/>
    <w:tmpl w:val="591026DC"/>
    <w:lvl w:ilvl="0" w:tplc="6BA8AD5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91581B"/>
    <w:multiLevelType w:val="hybridMultilevel"/>
    <w:tmpl w:val="63E6FE7E"/>
    <w:lvl w:ilvl="0" w:tplc="E0024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ED35F1"/>
    <w:multiLevelType w:val="multilevel"/>
    <w:tmpl w:val="49F837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55E83"/>
    <w:multiLevelType w:val="hybridMultilevel"/>
    <w:tmpl w:val="2F4AAEDA"/>
    <w:lvl w:ilvl="0" w:tplc="0E007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D55A9"/>
    <w:multiLevelType w:val="hybridMultilevel"/>
    <w:tmpl w:val="215AE518"/>
    <w:lvl w:ilvl="0" w:tplc="46161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A36E0"/>
    <w:multiLevelType w:val="hybridMultilevel"/>
    <w:tmpl w:val="0546CF46"/>
    <w:lvl w:ilvl="0" w:tplc="0C2C58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B743CD"/>
    <w:multiLevelType w:val="hybridMultilevel"/>
    <w:tmpl w:val="53823CB2"/>
    <w:lvl w:ilvl="0" w:tplc="70721EC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2"/>
  </w:num>
  <w:num w:numId="2">
    <w:abstractNumId w:val="41"/>
  </w:num>
  <w:num w:numId="3">
    <w:abstractNumId w:val="36"/>
  </w:num>
  <w:num w:numId="4">
    <w:abstractNumId w:val="19"/>
  </w:num>
  <w:num w:numId="5">
    <w:abstractNumId w:val="12"/>
  </w:num>
  <w:num w:numId="6">
    <w:abstractNumId w:val="1"/>
  </w:num>
  <w:num w:numId="7">
    <w:abstractNumId w:val="0"/>
  </w:num>
  <w:num w:numId="8">
    <w:abstractNumId w:val="23"/>
  </w:num>
  <w:num w:numId="9">
    <w:abstractNumId w:val="39"/>
  </w:num>
  <w:num w:numId="10">
    <w:abstractNumId w:val="34"/>
  </w:num>
  <w:num w:numId="11">
    <w:abstractNumId w:val="14"/>
  </w:num>
  <w:num w:numId="12">
    <w:abstractNumId w:val="7"/>
  </w:num>
  <w:num w:numId="13">
    <w:abstractNumId w:val="8"/>
  </w:num>
  <w:num w:numId="14">
    <w:abstractNumId w:val="21"/>
  </w:num>
  <w:num w:numId="15">
    <w:abstractNumId w:val="16"/>
  </w:num>
  <w:num w:numId="16">
    <w:abstractNumId w:val="30"/>
  </w:num>
  <w:num w:numId="17">
    <w:abstractNumId w:val="1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5"/>
  </w:num>
  <w:num w:numId="22">
    <w:abstractNumId w:val="35"/>
  </w:num>
  <w:num w:numId="23">
    <w:abstractNumId w:val="22"/>
  </w:num>
  <w:num w:numId="24">
    <w:abstractNumId w:val="5"/>
  </w:num>
  <w:num w:numId="25">
    <w:abstractNumId w:val="20"/>
  </w:num>
  <w:num w:numId="26">
    <w:abstractNumId w:val="11"/>
  </w:num>
  <w:num w:numId="27">
    <w:abstractNumId w:val="6"/>
  </w:num>
  <w:num w:numId="28">
    <w:abstractNumId w:val="33"/>
  </w:num>
  <w:num w:numId="29">
    <w:abstractNumId w:val="27"/>
  </w:num>
  <w:num w:numId="30">
    <w:abstractNumId w:val="4"/>
  </w:num>
  <w:num w:numId="31">
    <w:abstractNumId w:val="2"/>
  </w:num>
  <w:num w:numId="32">
    <w:abstractNumId w:val="13"/>
  </w:num>
  <w:num w:numId="33">
    <w:abstractNumId w:val="37"/>
  </w:num>
  <w:num w:numId="34">
    <w:abstractNumId w:val="38"/>
  </w:num>
  <w:num w:numId="35">
    <w:abstractNumId w:val="31"/>
  </w:num>
  <w:num w:numId="36">
    <w:abstractNumId w:val="10"/>
  </w:num>
  <w:num w:numId="37">
    <w:abstractNumId w:val="28"/>
  </w:num>
  <w:num w:numId="38">
    <w:abstractNumId w:val="29"/>
  </w:num>
  <w:num w:numId="39">
    <w:abstractNumId w:val="15"/>
  </w:num>
  <w:num w:numId="40">
    <w:abstractNumId w:val="3"/>
  </w:num>
  <w:num w:numId="41">
    <w:abstractNumId w:val="40"/>
  </w:num>
  <w:num w:numId="42">
    <w:abstractNumId w:val="9"/>
  </w:num>
  <w:num w:numId="43">
    <w:abstractNumId w:val="18"/>
  </w:num>
  <w:num w:numId="44">
    <w:abstractNumId w:val="2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97"/>
    <w:rsid w:val="000267E1"/>
    <w:rsid w:val="00061C4D"/>
    <w:rsid w:val="00065005"/>
    <w:rsid w:val="0007274E"/>
    <w:rsid w:val="000E1838"/>
    <w:rsid w:val="0010634D"/>
    <w:rsid w:val="00127777"/>
    <w:rsid w:val="00136A3C"/>
    <w:rsid w:val="00137446"/>
    <w:rsid w:val="00146E05"/>
    <w:rsid w:val="00157B0D"/>
    <w:rsid w:val="001810A5"/>
    <w:rsid w:val="00195604"/>
    <w:rsid w:val="001B0182"/>
    <w:rsid w:val="001E6EE6"/>
    <w:rsid w:val="001F6287"/>
    <w:rsid w:val="00206497"/>
    <w:rsid w:val="002168AC"/>
    <w:rsid w:val="00234F85"/>
    <w:rsid w:val="00235283"/>
    <w:rsid w:val="00274D41"/>
    <w:rsid w:val="00281731"/>
    <w:rsid w:val="00296F61"/>
    <w:rsid w:val="002B0299"/>
    <w:rsid w:val="002F5B9F"/>
    <w:rsid w:val="0031373F"/>
    <w:rsid w:val="00412EC4"/>
    <w:rsid w:val="00415689"/>
    <w:rsid w:val="00415A86"/>
    <w:rsid w:val="0042155D"/>
    <w:rsid w:val="004416C0"/>
    <w:rsid w:val="0048564F"/>
    <w:rsid w:val="004A36F4"/>
    <w:rsid w:val="004A54B6"/>
    <w:rsid w:val="004F08D1"/>
    <w:rsid w:val="00502018"/>
    <w:rsid w:val="00532903"/>
    <w:rsid w:val="00585D20"/>
    <w:rsid w:val="005A6D46"/>
    <w:rsid w:val="005B3D76"/>
    <w:rsid w:val="005C19CA"/>
    <w:rsid w:val="005E1553"/>
    <w:rsid w:val="005F3FD8"/>
    <w:rsid w:val="00602D46"/>
    <w:rsid w:val="006179D3"/>
    <w:rsid w:val="00626B47"/>
    <w:rsid w:val="0068315F"/>
    <w:rsid w:val="006C735E"/>
    <w:rsid w:val="006E5625"/>
    <w:rsid w:val="006F4566"/>
    <w:rsid w:val="006F49EF"/>
    <w:rsid w:val="006F6A46"/>
    <w:rsid w:val="007053F2"/>
    <w:rsid w:val="00756A91"/>
    <w:rsid w:val="00763F16"/>
    <w:rsid w:val="00773E9A"/>
    <w:rsid w:val="007C14DB"/>
    <w:rsid w:val="007F024D"/>
    <w:rsid w:val="007F15AC"/>
    <w:rsid w:val="00816C3B"/>
    <w:rsid w:val="00820A8F"/>
    <w:rsid w:val="00836E03"/>
    <w:rsid w:val="0083700A"/>
    <w:rsid w:val="0085095D"/>
    <w:rsid w:val="00851E82"/>
    <w:rsid w:val="00870241"/>
    <w:rsid w:val="00874831"/>
    <w:rsid w:val="0087763E"/>
    <w:rsid w:val="00885F5F"/>
    <w:rsid w:val="008A43BF"/>
    <w:rsid w:val="008C799D"/>
    <w:rsid w:val="008D1335"/>
    <w:rsid w:val="00913D75"/>
    <w:rsid w:val="00920DB3"/>
    <w:rsid w:val="00932133"/>
    <w:rsid w:val="00987908"/>
    <w:rsid w:val="009A3DFD"/>
    <w:rsid w:val="009B274C"/>
    <w:rsid w:val="009E4A60"/>
    <w:rsid w:val="009E6E58"/>
    <w:rsid w:val="00A21030"/>
    <w:rsid w:val="00A4688A"/>
    <w:rsid w:val="00A9012D"/>
    <w:rsid w:val="00A954B5"/>
    <w:rsid w:val="00B4326E"/>
    <w:rsid w:val="00B47998"/>
    <w:rsid w:val="00B92AEF"/>
    <w:rsid w:val="00BD28BF"/>
    <w:rsid w:val="00BF0372"/>
    <w:rsid w:val="00C100DC"/>
    <w:rsid w:val="00C135B5"/>
    <w:rsid w:val="00C4444A"/>
    <w:rsid w:val="00C623C1"/>
    <w:rsid w:val="00CC5687"/>
    <w:rsid w:val="00CE452E"/>
    <w:rsid w:val="00CF2A72"/>
    <w:rsid w:val="00D31609"/>
    <w:rsid w:val="00D353C3"/>
    <w:rsid w:val="00D54C47"/>
    <w:rsid w:val="00D83B81"/>
    <w:rsid w:val="00D8755F"/>
    <w:rsid w:val="00DA0049"/>
    <w:rsid w:val="00E36FE5"/>
    <w:rsid w:val="00E762E2"/>
    <w:rsid w:val="00E8607C"/>
    <w:rsid w:val="00EA1651"/>
    <w:rsid w:val="00EB5572"/>
    <w:rsid w:val="00ED6711"/>
    <w:rsid w:val="00EF1A8B"/>
    <w:rsid w:val="00F02E6A"/>
    <w:rsid w:val="00F10367"/>
    <w:rsid w:val="00F6287B"/>
    <w:rsid w:val="00F967FC"/>
    <w:rsid w:val="00FB6CBC"/>
    <w:rsid w:val="00FC2BB9"/>
    <w:rsid w:val="00FD5270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79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99D"/>
    <w:rPr>
      <w:sz w:val="22"/>
      <w:szCs w:val="22"/>
      <w:lang w:eastAsia="en-US"/>
    </w:rPr>
  </w:style>
  <w:style w:type="paragraph" w:customStyle="1" w:styleId="Default">
    <w:name w:val="Default"/>
    <w:rsid w:val="00146E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02E6A"/>
    <w:pPr>
      <w:ind w:left="708"/>
    </w:pPr>
  </w:style>
  <w:style w:type="table" w:styleId="Tabela-Siatka">
    <w:name w:val="Table Grid"/>
    <w:basedOn w:val="Standardowy"/>
    <w:uiPriority w:val="59"/>
    <w:rsid w:val="00EB5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68315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8315F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68315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1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79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99D"/>
    <w:rPr>
      <w:sz w:val="22"/>
      <w:szCs w:val="22"/>
      <w:lang w:eastAsia="en-US"/>
    </w:rPr>
  </w:style>
  <w:style w:type="paragraph" w:customStyle="1" w:styleId="Default">
    <w:name w:val="Default"/>
    <w:rsid w:val="00146E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02E6A"/>
    <w:pPr>
      <w:ind w:left="708"/>
    </w:pPr>
  </w:style>
  <w:style w:type="table" w:styleId="Tabela-Siatka">
    <w:name w:val="Table Grid"/>
    <w:basedOn w:val="Standardowy"/>
    <w:uiPriority w:val="59"/>
    <w:rsid w:val="00EB5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68315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8315F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68315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1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400\Pulpit\papiery_firmowe\papiery_firmowe_2013\inspro_papier_firmwy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A1F6-0215-457B-8C89-E858B6F1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inspro_papier_firmwy_2013</Template>
  <TotalTime>75</TotalTime>
  <Pages>4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Aleksandra Podkońska</cp:lastModifiedBy>
  <cp:revision>17</cp:revision>
  <cp:lastPrinted>2016-08-22T13:47:00Z</cp:lastPrinted>
  <dcterms:created xsi:type="dcterms:W3CDTF">2016-05-20T10:07:00Z</dcterms:created>
  <dcterms:modified xsi:type="dcterms:W3CDTF">2016-09-04T14:35:00Z</dcterms:modified>
</cp:coreProperties>
</file>